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28" w:afterLines="73" w:afterAutospacing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本科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毕业生“德育答辩”情况统计表</w:t>
      </w:r>
      <w:bookmarkStart w:id="0" w:name="_GoBack"/>
      <w:bookmarkEnd w:id="0"/>
    </w:p>
    <w:p>
      <w:pPr>
        <w:spacing w:beforeAutospacing="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学院(公章)</w:t>
      </w:r>
    </w:p>
    <w:tbl>
      <w:tblPr>
        <w:tblStyle w:val="2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53"/>
        <w:gridCol w:w="1009"/>
        <w:gridCol w:w="1531"/>
        <w:gridCol w:w="1118"/>
        <w:gridCol w:w="121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专业、班级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地点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主持人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答辩形式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jc w:val="center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/>
          <w:sz w:val="28"/>
          <w:szCs w:val="28"/>
        </w:rPr>
        <w:t>主管领导签</w:t>
      </w:r>
      <w:r>
        <w:rPr>
          <w:rFonts w:hint="eastAsia" w:ascii="宋体" w:hAnsi="宋体"/>
          <w:sz w:val="28"/>
          <w:szCs w:val="28"/>
          <w:lang w:val="en-US" w:eastAsia="zh-CN"/>
        </w:rPr>
        <w:t>字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sectPr>
      <w:pgSz w:w="11906" w:h="16838"/>
      <w:pgMar w:top="1440" w:right="1134" w:bottom="1440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322B5"/>
    <w:rsid w:val="16281B03"/>
    <w:rsid w:val="19D62784"/>
    <w:rsid w:val="2C0D77A1"/>
    <w:rsid w:val="3A2A500B"/>
    <w:rsid w:val="48751934"/>
    <w:rsid w:val="53CC61FF"/>
    <w:rsid w:val="61CF2728"/>
    <w:rsid w:val="61E3766D"/>
    <w:rsid w:val="660359A0"/>
    <w:rsid w:val="67971A0A"/>
    <w:rsid w:val="74233F2C"/>
    <w:rsid w:val="78592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jyzx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2008-05-21T01:46:00Z</dcterms:created>
  <dc:creator>tch</dc:creator>
  <cp:lastModifiedBy>lilac侯艳</cp:lastModifiedBy>
  <dcterms:modified xsi:type="dcterms:W3CDTF">2021-05-06T09:16:48Z</dcterms:modified>
  <dc:title>2013届毕业生“德育答辩”情况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726E9C69ED1D4F9CB6419C5E0A4C258B</vt:lpwstr>
  </property>
</Properties>
</file>